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5" w:type="dxa"/>
        <w:tblInd w:w="-792" w:type="dxa"/>
        <w:tblLook w:val="04A0" w:firstRow="1" w:lastRow="0" w:firstColumn="1" w:lastColumn="0" w:noHBand="0" w:noVBand="1"/>
      </w:tblPr>
      <w:tblGrid>
        <w:gridCol w:w="1980"/>
        <w:gridCol w:w="8115"/>
      </w:tblGrid>
      <w:tr w:rsidR="00DB4325" w:rsidRPr="006B4D67" w14:paraId="01864D86" w14:textId="77777777">
        <w:trPr>
          <w:trHeight w:val="1620"/>
        </w:trPr>
        <w:tc>
          <w:tcPr>
            <w:tcW w:w="1980" w:type="dxa"/>
          </w:tcPr>
          <w:p w14:paraId="22887292" w14:textId="77777777" w:rsidR="00DB4325" w:rsidRPr="006B4D67" w:rsidRDefault="00DB4325" w:rsidP="00E85181">
            <w:pPr>
              <w:spacing w:after="0" w:line="240" w:lineRule="auto"/>
            </w:pPr>
          </w:p>
        </w:tc>
        <w:tc>
          <w:tcPr>
            <w:tcW w:w="8115" w:type="dxa"/>
          </w:tcPr>
          <w:p w14:paraId="67A00901" w14:textId="77777777" w:rsidR="00DB4325" w:rsidRPr="006B4D67" w:rsidRDefault="00DB4325" w:rsidP="00DB4325">
            <w:pPr>
              <w:spacing w:after="0" w:line="240" w:lineRule="auto"/>
            </w:pPr>
          </w:p>
        </w:tc>
      </w:tr>
      <w:tr w:rsidR="00DB4325" w:rsidRPr="00005D91" w14:paraId="2BD007A0" w14:textId="77777777">
        <w:trPr>
          <w:trHeight w:val="1287"/>
        </w:trPr>
        <w:tc>
          <w:tcPr>
            <w:tcW w:w="1980" w:type="dxa"/>
          </w:tcPr>
          <w:p w14:paraId="1858BF36" w14:textId="77777777" w:rsidR="00DB4325" w:rsidRPr="00005D91" w:rsidRDefault="00DB4325" w:rsidP="0096166D">
            <w:pPr>
              <w:spacing w:after="0" w:line="240" w:lineRule="auto"/>
              <w:rPr>
                <w:noProof/>
                <w:sz w:val="18"/>
                <w:szCs w:val="18"/>
              </w:rPr>
            </w:pPr>
          </w:p>
        </w:tc>
        <w:tc>
          <w:tcPr>
            <w:tcW w:w="8115" w:type="dxa"/>
          </w:tcPr>
          <w:p w14:paraId="1FAC3092" w14:textId="77777777" w:rsidR="00897426" w:rsidRPr="00897426" w:rsidRDefault="0051522F" w:rsidP="00FF6DC4">
            <w:pPr>
              <w:spacing w:after="0" w:line="240" w:lineRule="auto"/>
              <w:jc w:val="center"/>
              <w:rPr>
                <w:b/>
                <w:sz w:val="48"/>
                <w:szCs w:val="48"/>
              </w:rPr>
            </w:pPr>
            <w:r>
              <w:rPr>
                <w:b/>
                <w:sz w:val="48"/>
                <w:szCs w:val="48"/>
              </w:rPr>
              <w:t xml:space="preserve">MPBR </w:t>
            </w:r>
            <w:r w:rsidR="00215291" w:rsidRPr="00897426">
              <w:rPr>
                <w:b/>
                <w:sz w:val="48"/>
                <w:szCs w:val="48"/>
              </w:rPr>
              <w:t>Past President</w:t>
            </w:r>
            <w:r w:rsidR="00897426" w:rsidRPr="00897426">
              <w:rPr>
                <w:b/>
                <w:sz w:val="48"/>
                <w:szCs w:val="48"/>
              </w:rPr>
              <w:t>s</w:t>
            </w:r>
            <w:r w:rsidR="00897426">
              <w:rPr>
                <w:b/>
                <w:sz w:val="48"/>
                <w:szCs w:val="48"/>
              </w:rPr>
              <w:t xml:space="preserve"> </w:t>
            </w:r>
            <w:r w:rsidR="00FF6DC4">
              <w:rPr>
                <w:b/>
                <w:sz w:val="48"/>
                <w:szCs w:val="48"/>
              </w:rPr>
              <w:t>Novice Events 2022</w:t>
            </w:r>
          </w:p>
        </w:tc>
      </w:tr>
    </w:tbl>
    <w:p w14:paraId="66C15842" w14:textId="77777777" w:rsidR="00432F54" w:rsidRPr="00521B0D" w:rsidRDefault="00E50FDA" w:rsidP="00521B0D">
      <w:pPr>
        <w:spacing w:after="0" w:line="240" w:lineRule="auto"/>
        <w:ind w:left="-1260"/>
        <w:rPr>
          <w:b/>
          <w:sz w:val="20"/>
          <w:szCs w:val="20"/>
          <w:u w:val="single"/>
        </w:rPr>
      </w:pPr>
      <w:r w:rsidRPr="00521B0D">
        <w:rPr>
          <w:b/>
          <w:sz w:val="20"/>
          <w:szCs w:val="20"/>
          <w:u w:val="single"/>
        </w:rPr>
        <w:t xml:space="preserve">                      </w:t>
      </w:r>
    </w:p>
    <w:p w14:paraId="2263B6FB" w14:textId="2CC23AFA" w:rsidR="00FF6251" w:rsidRDefault="003043F7" w:rsidP="0051522F">
      <w:pPr>
        <w:spacing w:after="0" w:line="240" w:lineRule="auto"/>
        <w:jc w:val="center"/>
        <w:rPr>
          <w:sz w:val="18"/>
          <w:szCs w:val="18"/>
          <w:lang w:val="en-US"/>
        </w:rPr>
      </w:pPr>
      <w:r>
        <w:rPr>
          <w:rFonts w:ascii="Arial" w:hAnsi="Arial" w:cs="Arial"/>
          <w:b/>
        </w:rPr>
        <w:t xml:space="preserve">Open </w:t>
      </w:r>
      <w:r w:rsidR="00CC74A8">
        <w:rPr>
          <w:rFonts w:ascii="Arial" w:hAnsi="Arial" w:cs="Arial"/>
          <w:b/>
        </w:rPr>
        <w:t>N</w:t>
      </w:r>
      <w:r w:rsidR="00A90462">
        <w:rPr>
          <w:rFonts w:ascii="Arial" w:hAnsi="Arial" w:cs="Arial"/>
          <w:b/>
        </w:rPr>
        <w:t xml:space="preserve">ovice </w:t>
      </w:r>
      <w:r w:rsidR="00975440">
        <w:rPr>
          <w:rFonts w:ascii="Arial" w:hAnsi="Arial" w:cs="Arial"/>
          <w:b/>
        </w:rPr>
        <w:t xml:space="preserve">Singles </w:t>
      </w:r>
      <w:r w:rsidR="00E85181">
        <w:rPr>
          <w:rFonts w:ascii="Arial" w:hAnsi="Arial" w:cs="Arial"/>
          <w:b/>
        </w:rPr>
        <w:t xml:space="preserve">Sunday, </w:t>
      </w:r>
      <w:r w:rsidR="00334C4D">
        <w:rPr>
          <w:rFonts w:ascii="Arial" w:hAnsi="Arial" w:cs="Arial"/>
          <w:b/>
        </w:rPr>
        <w:t>10th</w:t>
      </w:r>
      <w:r>
        <w:rPr>
          <w:rFonts w:ascii="Arial" w:hAnsi="Arial" w:cs="Arial"/>
          <w:b/>
        </w:rPr>
        <w:t xml:space="preserve"> April 20</w:t>
      </w:r>
      <w:r w:rsidR="001B671C">
        <w:rPr>
          <w:rFonts w:ascii="Arial" w:hAnsi="Arial" w:cs="Arial"/>
          <w:b/>
        </w:rPr>
        <w:t>2</w:t>
      </w:r>
      <w:r w:rsidR="0051522F">
        <w:rPr>
          <w:rFonts w:ascii="Arial" w:hAnsi="Arial" w:cs="Arial"/>
          <w:b/>
        </w:rPr>
        <w:t>2</w:t>
      </w:r>
      <w:r w:rsidR="00975440">
        <w:rPr>
          <w:rFonts w:ascii="Arial" w:hAnsi="Arial" w:cs="Arial"/>
          <w:b/>
        </w:rPr>
        <w:t xml:space="preserve"> held at </w:t>
      </w:r>
      <w:r w:rsidR="00334C4D">
        <w:rPr>
          <w:rFonts w:ascii="Arial" w:hAnsi="Arial" w:cs="Arial"/>
          <w:b/>
        </w:rPr>
        <w:t>City of Frankston</w:t>
      </w:r>
      <w:r w:rsidR="00975440">
        <w:rPr>
          <w:rFonts w:ascii="Arial" w:hAnsi="Arial" w:cs="Arial"/>
          <w:b/>
        </w:rPr>
        <w:t xml:space="preserve"> Bowls Club a</w:t>
      </w:r>
      <w:r w:rsidR="00432F54">
        <w:rPr>
          <w:rFonts w:ascii="Arial" w:hAnsi="Arial" w:cs="Arial"/>
          <w:b/>
        </w:rPr>
        <w:t>nd</w:t>
      </w:r>
      <w:r w:rsidR="00A90462">
        <w:rPr>
          <w:rFonts w:ascii="Arial" w:hAnsi="Arial" w:cs="Arial"/>
          <w:b/>
        </w:rPr>
        <w:t xml:space="preserve"> </w:t>
      </w:r>
      <w:r>
        <w:rPr>
          <w:rFonts w:ascii="Arial" w:hAnsi="Arial" w:cs="Arial"/>
          <w:b/>
        </w:rPr>
        <w:t xml:space="preserve">Open </w:t>
      </w:r>
      <w:r w:rsidR="00A90462">
        <w:rPr>
          <w:rFonts w:ascii="Arial" w:hAnsi="Arial" w:cs="Arial"/>
          <w:b/>
        </w:rPr>
        <w:t xml:space="preserve">Novice </w:t>
      </w:r>
      <w:r w:rsidR="0059043D">
        <w:rPr>
          <w:rFonts w:ascii="Arial" w:hAnsi="Arial" w:cs="Arial"/>
          <w:b/>
        </w:rPr>
        <w:t>Pairs</w:t>
      </w:r>
      <w:r w:rsidR="00E85181">
        <w:rPr>
          <w:rFonts w:ascii="Arial" w:hAnsi="Arial" w:cs="Arial"/>
          <w:b/>
        </w:rPr>
        <w:t xml:space="preserve"> –</w:t>
      </w:r>
      <w:r w:rsidR="00A90462">
        <w:rPr>
          <w:rFonts w:ascii="Arial" w:hAnsi="Arial" w:cs="Arial"/>
          <w:b/>
        </w:rPr>
        <w:t xml:space="preserve"> </w:t>
      </w:r>
      <w:r w:rsidR="00E85181">
        <w:rPr>
          <w:rFonts w:ascii="Arial" w:hAnsi="Arial" w:cs="Arial"/>
          <w:b/>
        </w:rPr>
        <w:t xml:space="preserve">Sunday, </w:t>
      </w:r>
      <w:r w:rsidR="00F41C6A">
        <w:rPr>
          <w:rFonts w:ascii="Arial" w:hAnsi="Arial" w:cs="Arial"/>
          <w:b/>
        </w:rPr>
        <w:t>24</w:t>
      </w:r>
      <w:r w:rsidR="00D44AE2" w:rsidRPr="00D44AE2">
        <w:rPr>
          <w:rFonts w:ascii="Arial" w:hAnsi="Arial" w:cs="Arial"/>
          <w:b/>
          <w:vertAlign w:val="superscript"/>
        </w:rPr>
        <w:t>th</w:t>
      </w:r>
      <w:r w:rsidR="00975440">
        <w:rPr>
          <w:rFonts w:ascii="Arial" w:hAnsi="Arial" w:cs="Arial"/>
          <w:b/>
        </w:rPr>
        <w:t xml:space="preserve"> April</w:t>
      </w:r>
      <w:r>
        <w:rPr>
          <w:rFonts w:ascii="Arial" w:hAnsi="Arial" w:cs="Arial"/>
          <w:b/>
        </w:rPr>
        <w:t xml:space="preserve"> 20</w:t>
      </w:r>
      <w:r w:rsidR="001B671C">
        <w:rPr>
          <w:rFonts w:ascii="Arial" w:hAnsi="Arial" w:cs="Arial"/>
          <w:b/>
        </w:rPr>
        <w:t>2</w:t>
      </w:r>
      <w:r w:rsidR="0051522F">
        <w:rPr>
          <w:rFonts w:ascii="Arial" w:hAnsi="Arial" w:cs="Arial"/>
          <w:b/>
        </w:rPr>
        <w:t>2</w:t>
      </w:r>
      <w:r w:rsidR="00975440">
        <w:rPr>
          <w:rFonts w:ascii="Arial" w:hAnsi="Arial" w:cs="Arial"/>
          <w:b/>
        </w:rPr>
        <w:t xml:space="preserve"> at </w:t>
      </w:r>
      <w:r w:rsidR="00334C4D">
        <w:rPr>
          <w:rFonts w:ascii="Arial" w:hAnsi="Arial" w:cs="Arial"/>
          <w:b/>
        </w:rPr>
        <w:t>Mornington Civic</w:t>
      </w:r>
    </w:p>
    <w:p w14:paraId="666F72A1" w14:textId="77777777" w:rsidR="00C2235A" w:rsidRPr="00521B0D" w:rsidRDefault="00C2235A" w:rsidP="00C2235A">
      <w:pPr>
        <w:spacing w:after="0" w:line="240" w:lineRule="auto"/>
        <w:ind w:left="-1260"/>
        <w:rPr>
          <w:b/>
          <w:sz w:val="20"/>
          <w:szCs w:val="20"/>
          <w:u w:val="single"/>
        </w:rPr>
      </w:pPr>
      <w:r w:rsidRPr="00521B0D">
        <w:rPr>
          <w:sz w:val="20"/>
          <w:szCs w:val="20"/>
        </w:rPr>
        <w:t xml:space="preserve">                                                                                                                                                                                                                                                                                                                                       </w:t>
      </w:r>
      <w:r w:rsidRPr="00521B0D">
        <w:rPr>
          <w:b/>
          <w:sz w:val="20"/>
          <w:szCs w:val="20"/>
          <w:u w:val="single"/>
        </w:rPr>
        <w:t xml:space="preserve">Attention: </w:t>
      </w:r>
      <w:r w:rsidR="00215291">
        <w:rPr>
          <w:b/>
          <w:sz w:val="20"/>
          <w:szCs w:val="20"/>
          <w:u w:val="single"/>
        </w:rPr>
        <w:t>Bowls Clubs Selection Committees</w:t>
      </w:r>
    </w:p>
    <w:p w14:paraId="5C8D7436" w14:textId="77777777" w:rsidR="00FF6251" w:rsidRPr="00CC74A8" w:rsidRDefault="009A55F7" w:rsidP="00FF6251">
      <w:pPr>
        <w:ind w:left="-1260" w:right="-540"/>
        <w:rPr>
          <w:b/>
          <w:bCs/>
          <w:sz w:val="20"/>
          <w:szCs w:val="20"/>
          <w:lang w:val="en-US"/>
        </w:rPr>
      </w:pPr>
      <w:r w:rsidRPr="00CC74A8">
        <w:rPr>
          <w:sz w:val="20"/>
          <w:szCs w:val="20"/>
          <w:lang w:val="en-US"/>
        </w:rPr>
        <w:t>You are invited to submit entries for the</w:t>
      </w:r>
      <w:r w:rsidR="00106AD6">
        <w:rPr>
          <w:sz w:val="20"/>
          <w:szCs w:val="20"/>
          <w:lang w:val="en-US"/>
        </w:rPr>
        <w:t xml:space="preserve"> Open</w:t>
      </w:r>
      <w:r w:rsidRPr="00CC74A8">
        <w:rPr>
          <w:sz w:val="20"/>
          <w:szCs w:val="20"/>
          <w:lang w:val="en-US"/>
        </w:rPr>
        <w:t xml:space="preserve"> Novice Pairs and</w:t>
      </w:r>
      <w:r w:rsidR="00106AD6">
        <w:rPr>
          <w:sz w:val="20"/>
          <w:szCs w:val="20"/>
          <w:lang w:val="en-US"/>
        </w:rPr>
        <w:t xml:space="preserve"> Open</w:t>
      </w:r>
      <w:r w:rsidRPr="00CC74A8">
        <w:rPr>
          <w:sz w:val="20"/>
          <w:szCs w:val="20"/>
          <w:lang w:val="en-US"/>
        </w:rPr>
        <w:t xml:space="preserve"> Novice Singles competitions conducted annually by the </w:t>
      </w:r>
      <w:r w:rsidRPr="00CC74A8">
        <w:rPr>
          <w:b/>
          <w:bCs/>
          <w:sz w:val="20"/>
          <w:szCs w:val="20"/>
          <w:lang w:val="en-US"/>
        </w:rPr>
        <w:t>Peninsula Group, Bowls Past Presidents Association.</w:t>
      </w:r>
      <w:r w:rsidR="00FF6251" w:rsidRPr="00CC74A8">
        <w:rPr>
          <w:rFonts w:ascii="Arial" w:hAnsi="Arial" w:cs="Arial"/>
          <w:b/>
          <w:sz w:val="20"/>
          <w:szCs w:val="20"/>
        </w:rPr>
        <w:t xml:space="preserve"> </w:t>
      </w:r>
      <w:r w:rsidR="00FF6251" w:rsidRPr="00CC74A8">
        <w:rPr>
          <w:b/>
          <w:bCs/>
          <w:i/>
          <w:sz w:val="20"/>
          <w:szCs w:val="20"/>
          <w:u w:val="single"/>
          <w:lang w:val="en-US"/>
        </w:rPr>
        <w:t>Please Note: Entries close strictly</w:t>
      </w:r>
      <w:r w:rsidR="00AB75BA">
        <w:rPr>
          <w:b/>
          <w:bCs/>
          <w:i/>
          <w:sz w:val="20"/>
          <w:szCs w:val="20"/>
          <w:u w:val="single"/>
          <w:lang w:val="en-US"/>
        </w:rPr>
        <w:t xml:space="preserve"> on </w:t>
      </w:r>
      <w:r w:rsidR="00975440">
        <w:rPr>
          <w:b/>
          <w:bCs/>
          <w:i/>
          <w:sz w:val="20"/>
          <w:szCs w:val="20"/>
          <w:u w:val="single"/>
          <w:lang w:val="en-US"/>
        </w:rPr>
        <w:t>6th</w:t>
      </w:r>
      <w:r w:rsidR="007669BA" w:rsidRPr="00CC74A8">
        <w:rPr>
          <w:b/>
          <w:bCs/>
          <w:i/>
          <w:sz w:val="20"/>
          <w:szCs w:val="20"/>
          <w:u w:val="single"/>
          <w:lang w:val="en-US"/>
        </w:rPr>
        <w:t xml:space="preserve"> March 20</w:t>
      </w:r>
      <w:r w:rsidR="0051522F">
        <w:rPr>
          <w:b/>
          <w:bCs/>
          <w:i/>
          <w:sz w:val="20"/>
          <w:szCs w:val="20"/>
          <w:u w:val="single"/>
          <w:lang w:val="en-US"/>
        </w:rPr>
        <w:t>22</w:t>
      </w:r>
      <w:r w:rsidR="00FF6251" w:rsidRPr="00CC74A8">
        <w:rPr>
          <w:b/>
          <w:bCs/>
          <w:sz w:val="20"/>
          <w:szCs w:val="20"/>
          <w:u w:val="single"/>
          <w:lang w:val="en-US"/>
        </w:rPr>
        <w:t>.</w:t>
      </w:r>
    </w:p>
    <w:p w14:paraId="39B020C5" w14:textId="77777777" w:rsidR="00351DDB" w:rsidRPr="00591DE3" w:rsidRDefault="00B36028" w:rsidP="007669BA">
      <w:pPr>
        <w:spacing w:line="240" w:lineRule="auto"/>
        <w:ind w:left="-1260"/>
        <w:jc w:val="both"/>
        <w:rPr>
          <w:b/>
          <w:sz w:val="20"/>
          <w:szCs w:val="20"/>
          <w:lang w:val="en-US"/>
        </w:rPr>
      </w:pPr>
      <w:r w:rsidRPr="00591DE3">
        <w:rPr>
          <w:b/>
          <w:sz w:val="20"/>
          <w:szCs w:val="20"/>
          <w:lang w:val="en-US"/>
        </w:rPr>
        <w:t>The following eligibility conditions apply:</w:t>
      </w:r>
    </w:p>
    <w:p w14:paraId="34E607A6" w14:textId="77777777" w:rsidR="00351DDB" w:rsidRPr="0051522F" w:rsidRDefault="003043F7" w:rsidP="0010066C">
      <w:pPr>
        <w:widowControl w:val="0"/>
        <w:numPr>
          <w:ilvl w:val="0"/>
          <w:numId w:val="1"/>
        </w:numPr>
        <w:overflowPunct w:val="0"/>
        <w:autoSpaceDE w:val="0"/>
        <w:autoSpaceDN w:val="0"/>
        <w:adjustRightInd w:val="0"/>
        <w:spacing w:after="0" w:line="240" w:lineRule="auto"/>
        <w:ind w:left="-900" w:right="-900" w:hanging="360"/>
        <w:rPr>
          <w:sz w:val="20"/>
          <w:szCs w:val="20"/>
        </w:rPr>
      </w:pPr>
      <w:r w:rsidRPr="0051522F">
        <w:rPr>
          <w:sz w:val="20"/>
          <w:szCs w:val="20"/>
        </w:rPr>
        <w:t>A Novice Bowler may</w:t>
      </w:r>
      <w:r w:rsidR="00FB7090" w:rsidRPr="0051522F">
        <w:rPr>
          <w:sz w:val="20"/>
          <w:szCs w:val="20"/>
        </w:rPr>
        <w:t xml:space="preserve"> be</w:t>
      </w:r>
      <w:r w:rsidR="0066119B" w:rsidRPr="0051522F">
        <w:rPr>
          <w:sz w:val="20"/>
          <w:szCs w:val="20"/>
        </w:rPr>
        <w:t xml:space="preserve"> a</w:t>
      </w:r>
      <w:r w:rsidR="0066119B" w:rsidRPr="0051522F">
        <w:rPr>
          <w:b/>
          <w:sz w:val="20"/>
          <w:szCs w:val="20"/>
        </w:rPr>
        <w:t xml:space="preserve"> male </w:t>
      </w:r>
      <w:r w:rsidRPr="0051522F">
        <w:rPr>
          <w:b/>
          <w:sz w:val="20"/>
          <w:szCs w:val="20"/>
        </w:rPr>
        <w:t>or female</w:t>
      </w:r>
      <w:r w:rsidRPr="0051522F">
        <w:rPr>
          <w:sz w:val="20"/>
          <w:szCs w:val="20"/>
        </w:rPr>
        <w:t xml:space="preserve"> </w:t>
      </w:r>
      <w:r w:rsidR="0066119B" w:rsidRPr="0051522F">
        <w:rPr>
          <w:sz w:val="20"/>
          <w:szCs w:val="20"/>
        </w:rPr>
        <w:t xml:space="preserve">person who is a </w:t>
      </w:r>
      <w:r w:rsidR="00FB7090" w:rsidRPr="0051522F">
        <w:rPr>
          <w:sz w:val="20"/>
          <w:szCs w:val="20"/>
        </w:rPr>
        <w:t xml:space="preserve">registered </w:t>
      </w:r>
      <w:r w:rsidR="00AB75BA" w:rsidRPr="0051522F">
        <w:rPr>
          <w:sz w:val="20"/>
          <w:szCs w:val="20"/>
        </w:rPr>
        <w:t>Bowls Victoria</w:t>
      </w:r>
      <w:r w:rsidR="0066119B" w:rsidRPr="0051522F">
        <w:rPr>
          <w:sz w:val="20"/>
          <w:szCs w:val="20"/>
        </w:rPr>
        <w:t xml:space="preserve"> </w:t>
      </w:r>
      <w:r w:rsidR="00975440" w:rsidRPr="0051522F">
        <w:rPr>
          <w:sz w:val="20"/>
          <w:szCs w:val="20"/>
        </w:rPr>
        <w:t xml:space="preserve">affiliated member and is affiliated with the </w:t>
      </w:r>
      <w:r w:rsidR="0051522F">
        <w:rPr>
          <w:sz w:val="20"/>
          <w:szCs w:val="20"/>
        </w:rPr>
        <w:t xml:space="preserve">Mornington Peninsula Bowls Region Inc. </w:t>
      </w:r>
      <w:r w:rsidR="00351DDB" w:rsidRPr="0051522F">
        <w:rPr>
          <w:sz w:val="20"/>
          <w:szCs w:val="20"/>
        </w:rPr>
        <w:t xml:space="preserve">A Player who has </w:t>
      </w:r>
      <w:r w:rsidR="00351DDB" w:rsidRPr="0051522F">
        <w:rPr>
          <w:b/>
          <w:sz w:val="20"/>
          <w:szCs w:val="20"/>
          <w:u w:val="single"/>
        </w:rPr>
        <w:t xml:space="preserve">played for less than </w:t>
      </w:r>
      <w:r w:rsidR="00975440" w:rsidRPr="0051522F">
        <w:rPr>
          <w:b/>
          <w:sz w:val="20"/>
          <w:szCs w:val="20"/>
          <w:u w:val="single"/>
        </w:rPr>
        <w:t>two</w:t>
      </w:r>
      <w:r w:rsidR="00351DDB" w:rsidRPr="0051522F">
        <w:rPr>
          <w:b/>
          <w:sz w:val="20"/>
          <w:szCs w:val="20"/>
          <w:u w:val="single"/>
        </w:rPr>
        <w:t xml:space="preserve"> years qualifies under the rules of the competition</w:t>
      </w:r>
      <w:r w:rsidR="00351DDB" w:rsidRPr="0051522F">
        <w:rPr>
          <w:sz w:val="20"/>
          <w:szCs w:val="20"/>
        </w:rPr>
        <w:t xml:space="preserve">. Therefore, a player eligible for entry in this year’s competition </w:t>
      </w:r>
      <w:r w:rsidR="00975440" w:rsidRPr="0051522F">
        <w:rPr>
          <w:b/>
          <w:sz w:val="20"/>
          <w:szCs w:val="20"/>
          <w:u w:val="single"/>
        </w:rPr>
        <w:t xml:space="preserve">MUST </w:t>
      </w:r>
      <w:r w:rsidR="00351DDB" w:rsidRPr="0051522F">
        <w:rPr>
          <w:sz w:val="20"/>
          <w:szCs w:val="20"/>
        </w:rPr>
        <w:t>have co</w:t>
      </w:r>
      <w:r w:rsidR="00FB7090" w:rsidRPr="0051522F">
        <w:rPr>
          <w:sz w:val="20"/>
          <w:szCs w:val="20"/>
        </w:rPr>
        <w:t>mmenced bowling after 1</w:t>
      </w:r>
      <w:r w:rsidR="009D627D" w:rsidRPr="0051522F">
        <w:rPr>
          <w:sz w:val="20"/>
          <w:szCs w:val="20"/>
          <w:vertAlign w:val="superscript"/>
        </w:rPr>
        <w:t>st</w:t>
      </w:r>
      <w:r w:rsidR="009D627D" w:rsidRPr="0051522F">
        <w:rPr>
          <w:sz w:val="20"/>
          <w:szCs w:val="20"/>
        </w:rPr>
        <w:t xml:space="preserve"> </w:t>
      </w:r>
      <w:r w:rsidR="0051522F">
        <w:rPr>
          <w:sz w:val="20"/>
          <w:szCs w:val="20"/>
        </w:rPr>
        <w:t>May 2020</w:t>
      </w:r>
      <w:r w:rsidR="001B671C" w:rsidRPr="0051522F">
        <w:rPr>
          <w:sz w:val="20"/>
          <w:szCs w:val="20"/>
        </w:rPr>
        <w:t>. If they are a member of another bowling club or previously been a member of another bowling club, then they are to use the earlier of the two dates. The date to be used is the date that they first joined, not the date that they became affiliated</w:t>
      </w:r>
      <w:proofErr w:type="gramStart"/>
      <w:r w:rsidR="001B671C" w:rsidRPr="0051522F">
        <w:rPr>
          <w:sz w:val="20"/>
          <w:szCs w:val="20"/>
        </w:rPr>
        <w:t>.</w:t>
      </w:r>
      <w:r w:rsidR="00351DDB" w:rsidRPr="0051522F">
        <w:rPr>
          <w:sz w:val="20"/>
          <w:szCs w:val="20"/>
        </w:rPr>
        <w:t>.</w:t>
      </w:r>
      <w:proofErr w:type="gramEnd"/>
      <w:r w:rsidR="00351DDB" w:rsidRPr="0051522F">
        <w:rPr>
          <w:sz w:val="20"/>
          <w:szCs w:val="20"/>
        </w:rPr>
        <w:br/>
      </w:r>
    </w:p>
    <w:p w14:paraId="77C03C39" w14:textId="77777777" w:rsidR="005A28CE" w:rsidRPr="00215291" w:rsidRDefault="00351DDB" w:rsidP="005A28CE">
      <w:pPr>
        <w:widowControl w:val="0"/>
        <w:numPr>
          <w:ilvl w:val="0"/>
          <w:numId w:val="1"/>
        </w:numPr>
        <w:overflowPunct w:val="0"/>
        <w:autoSpaceDE w:val="0"/>
        <w:autoSpaceDN w:val="0"/>
        <w:adjustRightInd w:val="0"/>
        <w:spacing w:after="0" w:line="240" w:lineRule="auto"/>
        <w:ind w:left="-900" w:right="-900" w:hanging="360"/>
        <w:rPr>
          <w:b/>
          <w:sz w:val="20"/>
          <w:szCs w:val="20"/>
        </w:rPr>
      </w:pPr>
      <w:r w:rsidRPr="00CC74A8">
        <w:rPr>
          <w:sz w:val="20"/>
          <w:szCs w:val="20"/>
        </w:rPr>
        <w:t xml:space="preserve">A Novice Bowler </w:t>
      </w:r>
      <w:r w:rsidRPr="00215291">
        <w:rPr>
          <w:b/>
          <w:sz w:val="20"/>
          <w:szCs w:val="20"/>
        </w:rPr>
        <w:t>who has previously been a winner of either of the Bowls Past Presidents Association Novice events is ineligible to</w:t>
      </w:r>
      <w:r w:rsidRPr="00CC74A8">
        <w:rPr>
          <w:sz w:val="20"/>
          <w:szCs w:val="20"/>
        </w:rPr>
        <w:t xml:space="preserve"> </w:t>
      </w:r>
      <w:r w:rsidRPr="00215291">
        <w:rPr>
          <w:b/>
          <w:sz w:val="20"/>
          <w:szCs w:val="20"/>
        </w:rPr>
        <w:t>compete again.</w:t>
      </w:r>
    </w:p>
    <w:p w14:paraId="24D35D81" w14:textId="77777777" w:rsidR="005A0123" w:rsidRPr="00CC74A8" w:rsidRDefault="005A0123" w:rsidP="005A0123">
      <w:pPr>
        <w:widowControl w:val="0"/>
        <w:overflowPunct w:val="0"/>
        <w:autoSpaceDE w:val="0"/>
        <w:autoSpaceDN w:val="0"/>
        <w:adjustRightInd w:val="0"/>
        <w:spacing w:after="0" w:line="240" w:lineRule="auto"/>
        <w:ind w:right="-900"/>
        <w:rPr>
          <w:sz w:val="20"/>
          <w:szCs w:val="20"/>
        </w:rPr>
      </w:pPr>
    </w:p>
    <w:p w14:paraId="5BB6EF02" w14:textId="77777777" w:rsidR="005A0123" w:rsidRPr="00CC74A8" w:rsidRDefault="005A0123" w:rsidP="005A0123">
      <w:pPr>
        <w:widowControl w:val="0"/>
        <w:numPr>
          <w:ilvl w:val="0"/>
          <w:numId w:val="1"/>
        </w:numPr>
        <w:overflowPunct w:val="0"/>
        <w:autoSpaceDE w:val="0"/>
        <w:autoSpaceDN w:val="0"/>
        <w:adjustRightInd w:val="0"/>
        <w:spacing w:after="0" w:line="240" w:lineRule="auto"/>
        <w:ind w:left="-900" w:hanging="360"/>
        <w:rPr>
          <w:sz w:val="20"/>
          <w:szCs w:val="20"/>
        </w:rPr>
      </w:pPr>
      <w:r w:rsidRPr="00CC74A8">
        <w:rPr>
          <w:sz w:val="20"/>
          <w:szCs w:val="20"/>
        </w:rPr>
        <w:t xml:space="preserve">A Bowler who has </w:t>
      </w:r>
      <w:r w:rsidRPr="00215291">
        <w:rPr>
          <w:b/>
          <w:sz w:val="20"/>
          <w:szCs w:val="20"/>
        </w:rPr>
        <w:t xml:space="preserve">won any Club or </w:t>
      </w:r>
      <w:r w:rsidR="00215291" w:rsidRPr="00215291">
        <w:rPr>
          <w:b/>
          <w:sz w:val="20"/>
          <w:szCs w:val="20"/>
        </w:rPr>
        <w:t>Division</w:t>
      </w:r>
      <w:r w:rsidRPr="00215291">
        <w:rPr>
          <w:b/>
          <w:sz w:val="20"/>
          <w:szCs w:val="20"/>
        </w:rPr>
        <w:t xml:space="preserve"> </w:t>
      </w:r>
      <w:r w:rsidR="00CA0F70">
        <w:rPr>
          <w:b/>
          <w:sz w:val="20"/>
          <w:szCs w:val="20"/>
        </w:rPr>
        <w:t xml:space="preserve">/Region </w:t>
      </w:r>
      <w:r w:rsidRPr="00215291">
        <w:rPr>
          <w:b/>
          <w:sz w:val="20"/>
          <w:szCs w:val="20"/>
        </w:rPr>
        <w:t xml:space="preserve">Championship event, </w:t>
      </w:r>
      <w:r w:rsidR="00215291" w:rsidRPr="00215291">
        <w:rPr>
          <w:b/>
          <w:sz w:val="20"/>
          <w:szCs w:val="20"/>
        </w:rPr>
        <w:t xml:space="preserve">or an event </w:t>
      </w:r>
      <w:r w:rsidRPr="00215291">
        <w:rPr>
          <w:b/>
          <w:sz w:val="20"/>
          <w:szCs w:val="20"/>
        </w:rPr>
        <w:t>which gives the player “Masters” status</w:t>
      </w:r>
      <w:r w:rsidRPr="00CC74A8">
        <w:rPr>
          <w:sz w:val="20"/>
          <w:szCs w:val="20"/>
        </w:rPr>
        <w:t xml:space="preserve"> is not considered to be a Novice and is therefore ineligible to enter.</w:t>
      </w:r>
    </w:p>
    <w:p w14:paraId="13FC1511" w14:textId="77777777" w:rsidR="005A0123" w:rsidRPr="00CC74A8" w:rsidRDefault="005A0123" w:rsidP="005A0123">
      <w:pPr>
        <w:widowControl w:val="0"/>
        <w:overflowPunct w:val="0"/>
        <w:autoSpaceDE w:val="0"/>
        <w:autoSpaceDN w:val="0"/>
        <w:adjustRightInd w:val="0"/>
        <w:spacing w:after="0" w:line="240" w:lineRule="auto"/>
        <w:rPr>
          <w:sz w:val="20"/>
          <w:szCs w:val="20"/>
        </w:rPr>
      </w:pPr>
    </w:p>
    <w:p w14:paraId="48C0F1E3" w14:textId="77777777" w:rsidR="00054275" w:rsidRPr="00CC74A8" w:rsidRDefault="00054275" w:rsidP="00054275">
      <w:pPr>
        <w:ind w:left="-1260"/>
        <w:jc w:val="both"/>
        <w:rPr>
          <w:b/>
          <w:bCs/>
          <w:sz w:val="20"/>
          <w:szCs w:val="20"/>
          <w:lang w:val="en-US"/>
        </w:rPr>
      </w:pPr>
      <w:r w:rsidRPr="00CC74A8">
        <w:rPr>
          <w:b/>
          <w:bCs/>
          <w:sz w:val="20"/>
          <w:szCs w:val="20"/>
          <w:lang w:val="en-US"/>
        </w:rPr>
        <w:t xml:space="preserve">Players eligible to compete </w:t>
      </w:r>
      <w:r w:rsidRPr="00CC74A8">
        <w:rPr>
          <w:b/>
          <w:bCs/>
          <w:sz w:val="20"/>
          <w:szCs w:val="20"/>
          <w:u w:val="single"/>
          <w:lang w:val="en-US"/>
        </w:rPr>
        <w:t xml:space="preserve">must be nominated </w:t>
      </w:r>
      <w:r w:rsidRPr="00CC74A8">
        <w:rPr>
          <w:b/>
          <w:bCs/>
          <w:sz w:val="20"/>
          <w:szCs w:val="20"/>
          <w:lang w:val="en-US"/>
        </w:rPr>
        <w:t>by their Club.</w:t>
      </w:r>
    </w:p>
    <w:p w14:paraId="2D0C5A99" w14:textId="75E54C11" w:rsidR="00FF6251" w:rsidRPr="00215291" w:rsidRDefault="00054275" w:rsidP="00FF6251">
      <w:pPr>
        <w:ind w:left="-1260"/>
        <w:jc w:val="both"/>
        <w:rPr>
          <w:b/>
          <w:sz w:val="20"/>
          <w:szCs w:val="20"/>
          <w:lang w:val="en-US"/>
        </w:rPr>
      </w:pPr>
      <w:r w:rsidRPr="00CC74A8">
        <w:rPr>
          <w:b/>
          <w:bCs/>
          <w:sz w:val="20"/>
          <w:szCs w:val="20"/>
          <w:lang w:val="en-US"/>
        </w:rPr>
        <w:t xml:space="preserve">Please note: </w:t>
      </w:r>
      <w:r w:rsidR="00CD10B9">
        <w:rPr>
          <w:sz w:val="20"/>
          <w:szCs w:val="20"/>
          <w:lang w:val="en-US"/>
        </w:rPr>
        <w:t>The</w:t>
      </w:r>
      <w:r w:rsidR="003043F7">
        <w:rPr>
          <w:sz w:val="20"/>
          <w:szCs w:val="20"/>
          <w:lang w:val="en-US"/>
        </w:rPr>
        <w:t xml:space="preserve"> Open</w:t>
      </w:r>
      <w:r w:rsidR="00CD10B9">
        <w:rPr>
          <w:sz w:val="20"/>
          <w:szCs w:val="20"/>
          <w:lang w:val="en-US"/>
        </w:rPr>
        <w:t xml:space="preserve"> </w:t>
      </w:r>
      <w:r w:rsidR="00FB7090">
        <w:rPr>
          <w:sz w:val="20"/>
          <w:szCs w:val="20"/>
          <w:lang w:val="en-US"/>
        </w:rPr>
        <w:t xml:space="preserve">Novice </w:t>
      </w:r>
      <w:r w:rsidR="00975440">
        <w:rPr>
          <w:sz w:val="20"/>
          <w:szCs w:val="20"/>
          <w:lang w:val="en-US"/>
        </w:rPr>
        <w:t>Singles</w:t>
      </w:r>
      <w:r w:rsidRPr="00CC74A8">
        <w:rPr>
          <w:sz w:val="20"/>
          <w:szCs w:val="20"/>
          <w:lang w:val="en-US"/>
        </w:rPr>
        <w:t xml:space="preserve"> competition will be c</w:t>
      </w:r>
      <w:r w:rsidR="00F76259" w:rsidRPr="00CC74A8">
        <w:rPr>
          <w:sz w:val="20"/>
          <w:szCs w:val="20"/>
          <w:lang w:val="en-US"/>
        </w:rPr>
        <w:t>onduc</w:t>
      </w:r>
      <w:r w:rsidR="005A1296">
        <w:rPr>
          <w:sz w:val="20"/>
          <w:szCs w:val="20"/>
          <w:lang w:val="en-US"/>
        </w:rPr>
        <w:t>t</w:t>
      </w:r>
      <w:r w:rsidR="00591DE3">
        <w:rPr>
          <w:sz w:val="20"/>
          <w:szCs w:val="20"/>
          <w:lang w:val="en-US"/>
        </w:rPr>
        <w:t xml:space="preserve">ed on Sunday, </w:t>
      </w:r>
      <w:r w:rsidR="00334C4D">
        <w:rPr>
          <w:sz w:val="20"/>
          <w:szCs w:val="20"/>
          <w:lang w:val="en-US"/>
        </w:rPr>
        <w:t>10th</w:t>
      </w:r>
      <w:r w:rsidR="00975440">
        <w:rPr>
          <w:sz w:val="20"/>
          <w:szCs w:val="20"/>
          <w:lang w:val="en-US"/>
        </w:rPr>
        <w:t xml:space="preserve"> April, 20</w:t>
      </w:r>
      <w:r w:rsidR="001B671C">
        <w:rPr>
          <w:sz w:val="20"/>
          <w:szCs w:val="20"/>
          <w:lang w:val="en-US"/>
        </w:rPr>
        <w:t>2</w:t>
      </w:r>
      <w:r w:rsidR="0051522F">
        <w:rPr>
          <w:sz w:val="20"/>
          <w:szCs w:val="20"/>
          <w:lang w:val="en-US"/>
        </w:rPr>
        <w:t>2</w:t>
      </w:r>
      <w:r w:rsidR="00FB7090">
        <w:rPr>
          <w:sz w:val="20"/>
          <w:szCs w:val="20"/>
          <w:lang w:val="en-US"/>
        </w:rPr>
        <w:t>. The</w:t>
      </w:r>
      <w:r w:rsidR="00106AD6">
        <w:rPr>
          <w:sz w:val="20"/>
          <w:szCs w:val="20"/>
          <w:lang w:val="en-US"/>
        </w:rPr>
        <w:t xml:space="preserve"> Open</w:t>
      </w:r>
      <w:r w:rsidR="00FB7090">
        <w:rPr>
          <w:sz w:val="20"/>
          <w:szCs w:val="20"/>
          <w:lang w:val="en-US"/>
        </w:rPr>
        <w:t xml:space="preserve"> Novice </w:t>
      </w:r>
      <w:r w:rsidR="00975440">
        <w:rPr>
          <w:sz w:val="20"/>
          <w:szCs w:val="20"/>
          <w:lang w:val="en-US"/>
        </w:rPr>
        <w:t>Pairs</w:t>
      </w:r>
      <w:r w:rsidRPr="00CC74A8">
        <w:rPr>
          <w:sz w:val="20"/>
          <w:szCs w:val="20"/>
          <w:lang w:val="en-US"/>
        </w:rPr>
        <w:t xml:space="preserve"> will be played on </w:t>
      </w:r>
      <w:r w:rsidR="00AB75BA">
        <w:rPr>
          <w:sz w:val="20"/>
          <w:szCs w:val="20"/>
          <w:lang w:val="en-US"/>
        </w:rPr>
        <w:t>Sunday,</w:t>
      </w:r>
      <w:r w:rsidR="00B42E55">
        <w:rPr>
          <w:sz w:val="20"/>
          <w:szCs w:val="20"/>
          <w:lang w:val="en-US"/>
        </w:rPr>
        <w:t xml:space="preserve"> </w:t>
      </w:r>
      <w:r w:rsidR="00334C4D">
        <w:rPr>
          <w:sz w:val="20"/>
          <w:szCs w:val="20"/>
          <w:lang w:val="en-US"/>
        </w:rPr>
        <w:t>24th</w:t>
      </w:r>
      <w:bookmarkStart w:id="0" w:name="_GoBack"/>
      <w:bookmarkEnd w:id="0"/>
      <w:r w:rsidR="003043F7">
        <w:rPr>
          <w:sz w:val="20"/>
          <w:szCs w:val="20"/>
          <w:lang w:val="en-US"/>
        </w:rPr>
        <w:t xml:space="preserve"> April 20</w:t>
      </w:r>
      <w:r w:rsidR="001B671C">
        <w:rPr>
          <w:sz w:val="20"/>
          <w:szCs w:val="20"/>
          <w:lang w:val="en-US"/>
        </w:rPr>
        <w:t>2</w:t>
      </w:r>
      <w:r w:rsidR="0051522F">
        <w:rPr>
          <w:sz w:val="20"/>
          <w:szCs w:val="20"/>
          <w:lang w:val="en-US"/>
        </w:rPr>
        <w:t>2</w:t>
      </w:r>
      <w:r w:rsidRPr="00CC74A8">
        <w:rPr>
          <w:sz w:val="20"/>
          <w:szCs w:val="20"/>
          <w:lang w:val="en-US"/>
        </w:rPr>
        <w:t xml:space="preserve">. Players </w:t>
      </w:r>
      <w:r w:rsidRPr="003043F7">
        <w:rPr>
          <w:b/>
          <w:sz w:val="20"/>
          <w:szCs w:val="20"/>
          <w:lang w:val="en-US"/>
        </w:rPr>
        <w:t xml:space="preserve">must be in attendance by </w:t>
      </w:r>
      <w:r w:rsidR="009E5B56" w:rsidRPr="003043F7">
        <w:rPr>
          <w:b/>
          <w:sz w:val="20"/>
          <w:szCs w:val="20"/>
          <w:lang w:val="en-US"/>
        </w:rPr>
        <w:t>8.30 am</w:t>
      </w:r>
      <w:r w:rsidR="009E5B56">
        <w:rPr>
          <w:sz w:val="20"/>
          <w:szCs w:val="20"/>
          <w:lang w:val="en-US"/>
        </w:rPr>
        <w:t xml:space="preserve"> for </w:t>
      </w:r>
      <w:r w:rsidRPr="00CC74A8">
        <w:rPr>
          <w:sz w:val="20"/>
          <w:szCs w:val="20"/>
          <w:lang w:val="en-US"/>
        </w:rPr>
        <w:t>9:00 am</w:t>
      </w:r>
      <w:r w:rsidR="00E77A39">
        <w:rPr>
          <w:sz w:val="20"/>
          <w:szCs w:val="20"/>
          <w:lang w:val="en-US"/>
        </w:rPr>
        <w:t xml:space="preserve"> start of play</w:t>
      </w:r>
      <w:r w:rsidRPr="00CC74A8">
        <w:rPr>
          <w:sz w:val="20"/>
          <w:szCs w:val="20"/>
          <w:lang w:val="en-US"/>
        </w:rPr>
        <w:t xml:space="preserve">. It would be appreciated if all defeated </w:t>
      </w:r>
      <w:r w:rsidR="00B42E55">
        <w:rPr>
          <w:sz w:val="20"/>
          <w:szCs w:val="20"/>
          <w:lang w:val="en-US"/>
        </w:rPr>
        <w:t>contestants would remain in atte</w:t>
      </w:r>
      <w:r w:rsidRPr="00CC74A8">
        <w:rPr>
          <w:sz w:val="20"/>
          <w:szCs w:val="20"/>
          <w:lang w:val="en-US"/>
        </w:rPr>
        <w:t>ndance until the day’s activities are concluded and the winners suitably acclaimed.</w:t>
      </w:r>
      <w:r w:rsidR="00215291">
        <w:rPr>
          <w:sz w:val="20"/>
          <w:szCs w:val="20"/>
          <w:lang w:val="en-US"/>
        </w:rPr>
        <w:t xml:space="preserve"> </w:t>
      </w:r>
      <w:r w:rsidR="00215291" w:rsidRPr="00215291">
        <w:rPr>
          <w:b/>
          <w:sz w:val="20"/>
          <w:szCs w:val="20"/>
          <w:lang w:val="en-US"/>
        </w:rPr>
        <w:t>The Controlling Body has the right to change dates and the Conditions of Play.</w:t>
      </w:r>
    </w:p>
    <w:p w14:paraId="4DFC5DD9" w14:textId="77777777" w:rsidR="00054275" w:rsidRDefault="00054275" w:rsidP="00FF6251">
      <w:pPr>
        <w:ind w:left="-1260"/>
        <w:jc w:val="both"/>
        <w:rPr>
          <w:sz w:val="20"/>
          <w:szCs w:val="20"/>
          <w:lang w:val="en-US"/>
        </w:rPr>
      </w:pPr>
      <w:r w:rsidRPr="00CC74A8">
        <w:rPr>
          <w:b/>
          <w:bCs/>
          <w:sz w:val="20"/>
          <w:szCs w:val="20"/>
          <w:lang w:val="en-US"/>
        </w:rPr>
        <w:t xml:space="preserve">Dress Code: </w:t>
      </w:r>
      <w:r w:rsidRPr="00CC74A8">
        <w:rPr>
          <w:sz w:val="20"/>
          <w:szCs w:val="20"/>
          <w:lang w:val="en-US"/>
        </w:rPr>
        <w:t>All players must be attired in club pennant uniform</w:t>
      </w:r>
      <w:r w:rsidR="00D44AE2">
        <w:rPr>
          <w:sz w:val="20"/>
          <w:szCs w:val="20"/>
          <w:lang w:val="en-US"/>
        </w:rPr>
        <w:t xml:space="preserve"> or whites</w:t>
      </w:r>
      <w:r w:rsidRPr="00CC74A8">
        <w:rPr>
          <w:sz w:val="20"/>
          <w:szCs w:val="20"/>
          <w:lang w:val="en-US"/>
        </w:rPr>
        <w:t>.</w:t>
      </w:r>
    </w:p>
    <w:p w14:paraId="65A9257F" w14:textId="77777777" w:rsidR="00975440" w:rsidRPr="00CC74A8" w:rsidRDefault="00975440" w:rsidP="00FF6251">
      <w:pPr>
        <w:ind w:left="-1260"/>
        <w:jc w:val="both"/>
        <w:rPr>
          <w:sz w:val="20"/>
          <w:szCs w:val="20"/>
          <w:lang w:val="en-US"/>
        </w:rPr>
      </w:pPr>
      <w:r>
        <w:rPr>
          <w:b/>
          <w:bCs/>
          <w:sz w:val="20"/>
          <w:szCs w:val="20"/>
          <w:lang w:val="en-US"/>
        </w:rPr>
        <w:t>All bowlers who have in attendance their coach or manager must report this information to the Controlling Body and the Umpire of the day.</w:t>
      </w:r>
    </w:p>
    <w:p w14:paraId="251066E9" w14:textId="77777777" w:rsidR="00054275" w:rsidRPr="00CC74A8" w:rsidRDefault="00054275" w:rsidP="007669BA">
      <w:pPr>
        <w:spacing w:after="0"/>
        <w:ind w:left="-1267"/>
        <w:jc w:val="both"/>
        <w:rPr>
          <w:sz w:val="20"/>
          <w:szCs w:val="20"/>
          <w:lang w:val="en-US"/>
        </w:rPr>
      </w:pPr>
      <w:r w:rsidRPr="00CC74A8">
        <w:rPr>
          <w:sz w:val="20"/>
          <w:szCs w:val="20"/>
          <w:lang w:val="en-US"/>
        </w:rPr>
        <w:t xml:space="preserve">In closing, </w:t>
      </w:r>
      <w:proofErr w:type="gramStart"/>
      <w:r w:rsidRPr="00CC74A8">
        <w:rPr>
          <w:sz w:val="20"/>
          <w:szCs w:val="20"/>
          <w:lang w:val="en-US"/>
        </w:rPr>
        <w:t xml:space="preserve">our </w:t>
      </w:r>
      <w:r w:rsidR="0051522F">
        <w:rPr>
          <w:sz w:val="20"/>
          <w:szCs w:val="20"/>
          <w:lang w:val="en-US"/>
        </w:rPr>
        <w:t>the</w:t>
      </w:r>
      <w:proofErr w:type="gramEnd"/>
      <w:r w:rsidR="0051522F">
        <w:rPr>
          <w:sz w:val="20"/>
          <w:szCs w:val="20"/>
          <w:lang w:val="en-US"/>
        </w:rPr>
        <w:t xml:space="preserve"> MPBR </w:t>
      </w:r>
      <w:r w:rsidRPr="00CC74A8">
        <w:rPr>
          <w:sz w:val="20"/>
          <w:szCs w:val="20"/>
          <w:lang w:val="en-US"/>
        </w:rPr>
        <w:t>extends a cordial invitation to you, your Club President, and all members to come and give support to your novice bowlers. Be assured, they will be en</w:t>
      </w:r>
      <w:r w:rsidR="00671D21">
        <w:rPr>
          <w:sz w:val="20"/>
          <w:szCs w:val="20"/>
          <w:lang w:val="en-US"/>
        </w:rPr>
        <w:t xml:space="preserve">tertained by some extremely </w:t>
      </w:r>
      <w:r w:rsidR="00D67175">
        <w:rPr>
          <w:sz w:val="20"/>
          <w:szCs w:val="20"/>
          <w:lang w:val="en-US"/>
        </w:rPr>
        <w:t>competitive</w:t>
      </w:r>
      <w:r w:rsidRPr="00CC74A8">
        <w:rPr>
          <w:sz w:val="20"/>
          <w:szCs w:val="20"/>
          <w:lang w:val="en-US"/>
        </w:rPr>
        <w:t xml:space="preserve"> bowling.</w:t>
      </w:r>
    </w:p>
    <w:p w14:paraId="0148B018" w14:textId="77777777" w:rsidR="007669BA" w:rsidRPr="00CC74A8" w:rsidRDefault="007669BA" w:rsidP="007669BA">
      <w:pPr>
        <w:spacing w:after="0"/>
        <w:ind w:left="-1267"/>
        <w:jc w:val="both"/>
        <w:rPr>
          <w:sz w:val="20"/>
          <w:szCs w:val="20"/>
          <w:lang w:val="en-US"/>
        </w:rPr>
      </w:pPr>
    </w:p>
    <w:p w14:paraId="5C984C14" w14:textId="77777777" w:rsidR="00FF6251" w:rsidRDefault="00FF6251" w:rsidP="00054275">
      <w:pPr>
        <w:ind w:left="-540" w:hanging="720"/>
        <w:rPr>
          <w:b/>
          <w:bCs/>
          <w:i/>
          <w:sz w:val="20"/>
          <w:szCs w:val="20"/>
          <w:lang w:val="en-US"/>
        </w:rPr>
      </w:pPr>
      <w:r w:rsidRPr="00CC74A8">
        <w:rPr>
          <w:b/>
          <w:bCs/>
          <w:sz w:val="20"/>
          <w:szCs w:val="20"/>
          <w:lang w:val="en-US"/>
        </w:rPr>
        <w:t>Yours in Bowling</w:t>
      </w:r>
    </w:p>
    <w:p w14:paraId="59AB806B" w14:textId="77777777" w:rsidR="00947128" w:rsidRDefault="00947128" w:rsidP="00054275">
      <w:pPr>
        <w:ind w:left="-540" w:hanging="720"/>
        <w:rPr>
          <w:b/>
          <w:bCs/>
          <w:i/>
          <w:sz w:val="20"/>
          <w:szCs w:val="20"/>
          <w:lang w:val="en-US"/>
        </w:rPr>
      </w:pPr>
    </w:p>
    <w:p w14:paraId="236A766B" w14:textId="77777777" w:rsidR="00FF6251" w:rsidRPr="00CC74A8" w:rsidRDefault="00812D7B" w:rsidP="007669BA">
      <w:pPr>
        <w:spacing w:after="0"/>
        <w:ind w:left="-547" w:hanging="720"/>
        <w:rPr>
          <w:rFonts w:ascii="Times New Roman" w:hAnsi="Times New Roman"/>
          <w:b/>
          <w:bCs/>
          <w:i/>
          <w:sz w:val="20"/>
          <w:szCs w:val="20"/>
          <w:lang w:val="en-US"/>
        </w:rPr>
      </w:pPr>
      <w:r>
        <w:rPr>
          <w:rFonts w:ascii="Times New Roman" w:hAnsi="Times New Roman"/>
          <w:b/>
          <w:bCs/>
          <w:i/>
          <w:sz w:val="20"/>
          <w:szCs w:val="20"/>
          <w:lang w:val="en-US"/>
        </w:rPr>
        <w:t>Pamela Dind</w:t>
      </w:r>
    </w:p>
    <w:p w14:paraId="464DAFC7" w14:textId="77777777" w:rsidR="00C2235A" w:rsidRDefault="00DE665A">
      <w:pPr>
        <w:ind w:left="-540" w:hanging="720"/>
        <w:rPr>
          <w:rFonts w:ascii="Arial" w:hAnsi="Arial" w:cs="Arial"/>
          <w:b/>
          <w:sz w:val="20"/>
          <w:szCs w:val="20"/>
        </w:rPr>
      </w:pPr>
      <w:r>
        <w:rPr>
          <w:rFonts w:ascii="Arial" w:hAnsi="Arial" w:cs="Arial"/>
          <w:b/>
          <w:sz w:val="20"/>
          <w:szCs w:val="20"/>
        </w:rPr>
        <w:t>Mornington Peninsula Bowls Region Inc.</w:t>
      </w:r>
    </w:p>
    <w:p w14:paraId="2D5D3505" w14:textId="77777777" w:rsidR="00DE665A" w:rsidRPr="00CC74A8" w:rsidRDefault="00DE665A">
      <w:pPr>
        <w:ind w:left="-540" w:hanging="720"/>
        <w:rPr>
          <w:rFonts w:ascii="Arial" w:hAnsi="Arial" w:cs="Arial"/>
          <w:b/>
          <w:sz w:val="20"/>
          <w:szCs w:val="20"/>
        </w:rPr>
      </w:pPr>
      <w:r>
        <w:rPr>
          <w:rFonts w:ascii="Arial" w:hAnsi="Arial" w:cs="Arial"/>
          <w:b/>
          <w:sz w:val="20"/>
          <w:szCs w:val="20"/>
        </w:rPr>
        <w:t>Director</w:t>
      </w:r>
    </w:p>
    <w:sectPr w:rsidR="00DE665A" w:rsidRPr="00CC74A8" w:rsidSect="00947128">
      <w:pgSz w:w="12240" w:h="15840"/>
      <w:pgMar w:top="180" w:right="1080" w:bottom="18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1B16"/>
    <w:multiLevelType w:val="singleLevel"/>
    <w:tmpl w:val="C646F35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E3"/>
    <w:rsid w:val="00054275"/>
    <w:rsid w:val="00070BF6"/>
    <w:rsid w:val="000973B0"/>
    <w:rsid w:val="00106AD6"/>
    <w:rsid w:val="001B671C"/>
    <w:rsid w:val="001B7723"/>
    <w:rsid w:val="002036F4"/>
    <w:rsid w:val="0021217C"/>
    <w:rsid w:val="00215291"/>
    <w:rsid w:val="00236EE6"/>
    <w:rsid w:val="00237207"/>
    <w:rsid w:val="00255357"/>
    <w:rsid w:val="002C641D"/>
    <w:rsid w:val="002D37DF"/>
    <w:rsid w:val="002D4A62"/>
    <w:rsid w:val="002F7D83"/>
    <w:rsid w:val="003043F7"/>
    <w:rsid w:val="00316572"/>
    <w:rsid w:val="00334C4D"/>
    <w:rsid w:val="00350CB5"/>
    <w:rsid w:val="00351DDB"/>
    <w:rsid w:val="00391131"/>
    <w:rsid w:val="00397A1E"/>
    <w:rsid w:val="00432F54"/>
    <w:rsid w:val="004763E5"/>
    <w:rsid w:val="004A7DA6"/>
    <w:rsid w:val="0051522F"/>
    <w:rsid w:val="00521B0D"/>
    <w:rsid w:val="00545D66"/>
    <w:rsid w:val="005654E3"/>
    <w:rsid w:val="0059043D"/>
    <w:rsid w:val="00591DE3"/>
    <w:rsid w:val="005A0123"/>
    <w:rsid w:val="005A1296"/>
    <w:rsid w:val="005A28CE"/>
    <w:rsid w:val="005B1D0C"/>
    <w:rsid w:val="005D1F7F"/>
    <w:rsid w:val="005F392C"/>
    <w:rsid w:val="0066119B"/>
    <w:rsid w:val="00671D21"/>
    <w:rsid w:val="006775F4"/>
    <w:rsid w:val="006F5FC3"/>
    <w:rsid w:val="00721F28"/>
    <w:rsid w:val="007669BA"/>
    <w:rsid w:val="007859EC"/>
    <w:rsid w:val="007A6E74"/>
    <w:rsid w:val="007B634A"/>
    <w:rsid w:val="007C2CEC"/>
    <w:rsid w:val="00812D7B"/>
    <w:rsid w:val="008200FF"/>
    <w:rsid w:val="00844122"/>
    <w:rsid w:val="00897426"/>
    <w:rsid w:val="008C0B5D"/>
    <w:rsid w:val="008E159C"/>
    <w:rsid w:val="00947128"/>
    <w:rsid w:val="0096166D"/>
    <w:rsid w:val="00964F07"/>
    <w:rsid w:val="00975440"/>
    <w:rsid w:val="009A55F7"/>
    <w:rsid w:val="009D1293"/>
    <w:rsid w:val="009D627D"/>
    <w:rsid w:val="009E5B56"/>
    <w:rsid w:val="009F7D8B"/>
    <w:rsid w:val="00A00867"/>
    <w:rsid w:val="00A02ACB"/>
    <w:rsid w:val="00A1682E"/>
    <w:rsid w:val="00A21620"/>
    <w:rsid w:val="00A90462"/>
    <w:rsid w:val="00A97729"/>
    <w:rsid w:val="00AB75BA"/>
    <w:rsid w:val="00B36028"/>
    <w:rsid w:val="00B42E55"/>
    <w:rsid w:val="00B8160E"/>
    <w:rsid w:val="00BD380D"/>
    <w:rsid w:val="00C2235A"/>
    <w:rsid w:val="00C245BC"/>
    <w:rsid w:val="00C45CB8"/>
    <w:rsid w:val="00C54751"/>
    <w:rsid w:val="00C611EA"/>
    <w:rsid w:val="00C61E76"/>
    <w:rsid w:val="00CA0F70"/>
    <w:rsid w:val="00CC74A8"/>
    <w:rsid w:val="00CD10B9"/>
    <w:rsid w:val="00CE3FA4"/>
    <w:rsid w:val="00D213E3"/>
    <w:rsid w:val="00D44AE2"/>
    <w:rsid w:val="00D52C5C"/>
    <w:rsid w:val="00D638AA"/>
    <w:rsid w:val="00D67175"/>
    <w:rsid w:val="00DA4F94"/>
    <w:rsid w:val="00DB4325"/>
    <w:rsid w:val="00DE665A"/>
    <w:rsid w:val="00E06024"/>
    <w:rsid w:val="00E24F31"/>
    <w:rsid w:val="00E50FDA"/>
    <w:rsid w:val="00E77A39"/>
    <w:rsid w:val="00E85181"/>
    <w:rsid w:val="00F31FFA"/>
    <w:rsid w:val="00F36658"/>
    <w:rsid w:val="00F41C6A"/>
    <w:rsid w:val="00F76259"/>
    <w:rsid w:val="00F80A81"/>
    <w:rsid w:val="00FB7090"/>
    <w:rsid w:val="00FC004F"/>
    <w:rsid w:val="00FF6251"/>
    <w:rsid w:val="00FF6DC4"/>
    <w:rsid w:val="00FF7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36154"/>
  <w15:chartTrackingRefBased/>
  <w15:docId w15:val="{589B7809-0B92-4703-82E4-98171C56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25"/>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7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97729"/>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dc:creator>
  <cp:keywords/>
  <dc:description/>
  <cp:lastModifiedBy>Microsoft account</cp:lastModifiedBy>
  <cp:revision>2</cp:revision>
  <cp:lastPrinted>2022-01-10T00:29:00Z</cp:lastPrinted>
  <dcterms:created xsi:type="dcterms:W3CDTF">2022-02-02T23:05:00Z</dcterms:created>
  <dcterms:modified xsi:type="dcterms:W3CDTF">2022-02-02T23:05:00Z</dcterms:modified>
</cp:coreProperties>
</file>